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B2F42">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14:paraId="7847EAA6">
      <w:pPr>
        <w:jc w:val="left"/>
        <w:rPr>
          <w:sz w:val="24"/>
        </w:rPr>
      </w:pPr>
      <w:r>
        <w:rPr>
          <w:rFonts w:hint="eastAsia"/>
          <w:b/>
          <w:bCs/>
          <w:sz w:val="24"/>
        </w:rPr>
        <w:t>项目编号：</w:t>
      </w:r>
      <w:r>
        <w:rPr>
          <w:rFonts w:hint="eastAsia"/>
          <w:sz w:val="24"/>
        </w:rPr>
        <w:t>WTT-2</w:t>
      </w:r>
      <w:r>
        <w:rPr>
          <w:rFonts w:hint="eastAsia"/>
          <w:sz w:val="24"/>
          <w:lang w:val="en-US" w:eastAsia="zh-CN"/>
        </w:rPr>
        <w:t>4</w:t>
      </w:r>
      <w:r>
        <w:rPr>
          <w:rFonts w:hint="eastAsia"/>
          <w:sz w:val="24"/>
        </w:rPr>
        <w:t>-</w:t>
      </w:r>
      <w:r>
        <w:rPr>
          <w:rFonts w:hint="eastAsia"/>
          <w:sz w:val="24"/>
          <w:lang w:val="en-US" w:eastAsia="zh-CN"/>
        </w:rPr>
        <w:t>039-KP</w:t>
      </w:r>
      <w:r>
        <w:rPr>
          <w:sz w:val="24"/>
        </w:rPr>
        <w:t xml:space="preserve"> </w:t>
      </w:r>
      <w:r>
        <w:rPr>
          <w:rFonts w:hint="eastAsia"/>
          <w:szCs w:val="21"/>
          <w:lang w:eastAsia="zh-CN"/>
        </w:rPr>
        <w:t>□</w:t>
      </w:r>
      <w:r>
        <w:rPr>
          <w:rFonts w:hint="eastAsia"/>
          <w:szCs w:val="21"/>
        </w:rPr>
        <w:t>预评价</w:t>
      </w:r>
      <w:r>
        <w:rPr>
          <w:rFonts w:hint="eastAsia"/>
          <w:szCs w:val="21"/>
          <w:lang w:eastAsia="zh-CN"/>
        </w:rPr>
        <w:t>□</w:t>
      </w:r>
      <w:r>
        <w:rPr>
          <w:rFonts w:hint="eastAsia"/>
          <w:szCs w:val="21"/>
        </w:rPr>
        <w:t xml:space="preserve">设计专篇 </w:t>
      </w:r>
      <w:r>
        <w:rPr>
          <w:rFonts w:hint="eastAsia"/>
          <w:szCs w:val="21"/>
          <w:lang w:eastAsia="zh-CN"/>
        </w:rPr>
        <w:t>☑</w:t>
      </w:r>
      <w:r>
        <w:rPr>
          <w:rFonts w:hint="eastAsia"/>
          <w:szCs w:val="21"/>
        </w:rPr>
        <w:t>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w:t>
      </w:r>
      <w:r>
        <w:rPr>
          <w:rFonts w:hint="eastAsia"/>
          <w:szCs w:val="21"/>
          <w:lang w:eastAsia="zh-CN"/>
        </w:rPr>
        <w:t>□</w:t>
      </w:r>
      <w:r>
        <w:rPr>
          <w:rFonts w:hint="eastAsia"/>
          <w:szCs w:val="21"/>
        </w:rPr>
        <w:t>日常检测</w:t>
      </w:r>
      <w:r>
        <w:rPr>
          <w:sz w:val="24"/>
        </w:rPr>
        <w:t xml:space="preserve">                              </w:t>
      </w:r>
    </w:p>
    <w:tbl>
      <w:tblPr>
        <w:tblStyle w:val="8"/>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551"/>
        <w:gridCol w:w="908"/>
        <w:gridCol w:w="652"/>
        <w:gridCol w:w="3260"/>
      </w:tblGrid>
      <w:tr w14:paraId="7D80F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002B825F">
            <w:pPr>
              <w:jc w:val="center"/>
              <w:rPr>
                <w:sz w:val="24"/>
              </w:rPr>
            </w:pPr>
            <w:r>
              <w:rPr>
                <w:rFonts w:hint="eastAsia"/>
                <w:b/>
                <w:bCs/>
                <w:sz w:val="24"/>
              </w:rPr>
              <w:t>项目名称</w:t>
            </w:r>
          </w:p>
        </w:tc>
        <w:tc>
          <w:tcPr>
            <w:tcW w:w="7371" w:type="dxa"/>
            <w:gridSpan w:val="4"/>
            <w:vAlign w:val="center"/>
          </w:tcPr>
          <w:p w14:paraId="416530FE">
            <w:pPr>
              <w:jc w:val="center"/>
              <w:rPr>
                <w:rFonts w:hint="default" w:ascii="Times New Roman" w:hAnsi="Times New Roman" w:eastAsia="宋体" w:cs="Times New Roman"/>
                <w:b w:val="0"/>
                <w:bCs w:val="0"/>
                <w:sz w:val="24"/>
                <w:lang w:val="en-US" w:eastAsia="zh-CN"/>
              </w:rPr>
            </w:pPr>
            <w:r>
              <w:rPr>
                <w:rFonts w:hint="eastAsia" w:ascii="宋体" w:hAnsi="宋体" w:eastAsia="宋体" w:cs="宋体"/>
                <w:snapToGrid w:val="0"/>
                <w:color w:val="000000"/>
                <w:spacing w:val="-3"/>
                <w:kern w:val="0"/>
                <w:sz w:val="24"/>
                <w:szCs w:val="24"/>
                <w:lang w:val="en-US" w:eastAsia="zh-CN" w:bidi="ar-SA"/>
              </w:rPr>
              <w:t>通渭县凯堃建材有限公司通渭县混凝土搅拌站项目职业病危害控制效果评价</w:t>
            </w:r>
          </w:p>
        </w:tc>
      </w:tr>
      <w:tr w14:paraId="3663B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771DB2BF">
            <w:pPr>
              <w:jc w:val="center"/>
              <w:rPr>
                <w:b/>
                <w:bCs/>
                <w:sz w:val="24"/>
              </w:rPr>
            </w:pPr>
            <w:r>
              <w:rPr>
                <w:rFonts w:hint="eastAsia"/>
                <w:b/>
                <w:bCs/>
                <w:sz w:val="24"/>
              </w:rPr>
              <w:t>用人单位陪同人</w:t>
            </w:r>
          </w:p>
        </w:tc>
        <w:tc>
          <w:tcPr>
            <w:tcW w:w="2551" w:type="dxa"/>
            <w:tcBorders>
              <w:right w:val="single" w:color="auto" w:sz="4" w:space="0"/>
            </w:tcBorders>
            <w:vAlign w:val="center"/>
          </w:tcPr>
          <w:p w14:paraId="4A5613EF">
            <w:pPr>
              <w:jc w:val="center"/>
              <w:rPr>
                <w:rFonts w:hint="default" w:ascii="Times New Roman" w:hAnsi="Times New Roman" w:eastAsia="宋体" w:cs="Times New Roman"/>
                <w:b w:val="0"/>
                <w:bCs w:val="0"/>
                <w:sz w:val="24"/>
                <w:lang w:val="en-US" w:eastAsia="zh-CN"/>
              </w:rPr>
            </w:pPr>
            <w:r>
              <w:rPr>
                <w:rFonts w:hint="eastAsia" w:cs="Times New Roman"/>
                <w:b w:val="0"/>
                <w:bCs w:val="0"/>
                <w:sz w:val="24"/>
                <w:lang w:val="en-US" w:eastAsia="zh-CN"/>
              </w:rPr>
              <w:t>毛志远</w:t>
            </w:r>
          </w:p>
        </w:tc>
        <w:tc>
          <w:tcPr>
            <w:tcW w:w="1560" w:type="dxa"/>
            <w:gridSpan w:val="2"/>
            <w:tcBorders>
              <w:left w:val="single" w:color="auto" w:sz="4" w:space="0"/>
              <w:right w:val="single" w:color="auto" w:sz="4" w:space="0"/>
            </w:tcBorders>
            <w:vAlign w:val="center"/>
          </w:tcPr>
          <w:p w14:paraId="2116140D">
            <w:pPr>
              <w:jc w:val="center"/>
              <w:rPr>
                <w:rFonts w:hint="eastAsia" w:ascii="Times New Roman" w:hAnsi="Times New Roman" w:eastAsia="宋体" w:cs="Times New Roman"/>
                <w:b w:val="0"/>
                <w:bCs w:val="0"/>
                <w:sz w:val="24"/>
                <w:lang w:val="en-US" w:eastAsia="zh-CN"/>
              </w:rPr>
            </w:pPr>
            <w:r>
              <w:rPr>
                <w:rFonts w:hint="eastAsia" w:ascii="Times New Roman" w:hAnsi="Times New Roman" w:eastAsia="宋体" w:cs="Times New Roman"/>
                <w:b/>
                <w:bCs/>
                <w:sz w:val="24"/>
                <w:lang w:val="en-US" w:eastAsia="zh-CN"/>
              </w:rPr>
              <w:t>联系人</w:t>
            </w:r>
          </w:p>
        </w:tc>
        <w:tc>
          <w:tcPr>
            <w:tcW w:w="3260" w:type="dxa"/>
            <w:tcBorders>
              <w:left w:val="single" w:color="auto" w:sz="4" w:space="0"/>
            </w:tcBorders>
            <w:vAlign w:val="center"/>
          </w:tcPr>
          <w:p w14:paraId="7479ACD1">
            <w:pPr>
              <w:jc w:val="center"/>
              <w:rPr>
                <w:rFonts w:hint="default" w:ascii="Times New Roman" w:hAnsi="Times New Roman" w:eastAsia="宋体" w:cs="Times New Roman"/>
                <w:b w:val="0"/>
                <w:bCs w:val="0"/>
                <w:sz w:val="24"/>
                <w:lang w:val="en-US" w:eastAsia="zh-CN"/>
              </w:rPr>
            </w:pPr>
            <w:r>
              <w:rPr>
                <w:rFonts w:hint="eastAsia" w:cs="Times New Roman"/>
                <w:b w:val="0"/>
                <w:bCs w:val="0"/>
                <w:sz w:val="24"/>
                <w:lang w:val="en-US" w:eastAsia="zh-CN"/>
              </w:rPr>
              <w:t>毛志远</w:t>
            </w:r>
            <w:bookmarkStart w:id="0" w:name="_GoBack"/>
            <w:bookmarkEnd w:id="0"/>
          </w:p>
        </w:tc>
      </w:tr>
      <w:tr w14:paraId="78F88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1A47CDDC">
            <w:pPr>
              <w:jc w:val="center"/>
              <w:rPr>
                <w:sz w:val="24"/>
              </w:rPr>
            </w:pPr>
            <w:r>
              <w:rPr>
                <w:rFonts w:hint="eastAsia"/>
                <w:b/>
                <w:bCs/>
                <w:sz w:val="24"/>
              </w:rPr>
              <w:t>项目地址</w:t>
            </w:r>
          </w:p>
        </w:tc>
        <w:tc>
          <w:tcPr>
            <w:tcW w:w="7371" w:type="dxa"/>
            <w:gridSpan w:val="4"/>
            <w:vAlign w:val="center"/>
          </w:tcPr>
          <w:p w14:paraId="6F14CC89">
            <w:pPr>
              <w:jc w:val="center"/>
              <w:rPr>
                <w:rFonts w:hint="eastAsia"/>
                <w:b w:val="0"/>
                <w:bCs w:val="0"/>
                <w:sz w:val="24"/>
                <w:lang w:val="en-US" w:eastAsia="zh-CN"/>
              </w:rPr>
            </w:pPr>
            <w:r>
              <w:rPr>
                <w:rFonts w:hint="eastAsia" w:ascii="仿宋_GB2312" w:hAnsi="仿宋_GB2312" w:eastAsia="仿宋_GB2312" w:cs="仿宋_GB2312"/>
                <w:color w:val="000000"/>
                <w:sz w:val="24"/>
                <w:szCs w:val="24"/>
                <w:lang w:eastAsia="zh-CN"/>
              </w:rPr>
              <w:t>甘肃省通渭县石滩草畜园区</w:t>
            </w:r>
          </w:p>
        </w:tc>
      </w:tr>
      <w:tr w14:paraId="0B8B0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7F3A7981">
            <w:pPr>
              <w:jc w:val="center"/>
              <w:rPr>
                <w:b/>
                <w:bCs/>
                <w:sz w:val="24"/>
              </w:rPr>
            </w:pPr>
            <w:r>
              <w:rPr>
                <w:b/>
                <w:bCs/>
                <w:sz w:val="24"/>
              </w:rPr>
              <w:t>项目</w:t>
            </w:r>
            <w:r>
              <w:rPr>
                <w:rFonts w:hint="eastAsia"/>
                <w:b/>
                <w:bCs/>
                <w:sz w:val="24"/>
              </w:rPr>
              <w:t>负责人</w:t>
            </w:r>
          </w:p>
        </w:tc>
        <w:tc>
          <w:tcPr>
            <w:tcW w:w="2551" w:type="dxa"/>
            <w:tcBorders>
              <w:right w:val="single" w:color="auto" w:sz="4" w:space="0"/>
            </w:tcBorders>
            <w:vAlign w:val="center"/>
          </w:tcPr>
          <w:p w14:paraId="414612A3">
            <w:pPr>
              <w:jc w:val="center"/>
              <w:rPr>
                <w:rFonts w:hint="default"/>
                <w:b w:val="0"/>
                <w:bCs w:val="0"/>
                <w:sz w:val="24"/>
                <w:lang w:val="en-US" w:eastAsia="zh-CN"/>
              </w:rPr>
            </w:pPr>
            <w:r>
              <w:rPr>
                <w:rFonts w:hint="eastAsia"/>
                <w:b w:val="0"/>
                <w:bCs w:val="0"/>
                <w:sz w:val="24"/>
                <w:lang w:val="en-US" w:eastAsia="zh-CN"/>
              </w:rPr>
              <w:t>洪江</w:t>
            </w:r>
          </w:p>
        </w:tc>
        <w:tc>
          <w:tcPr>
            <w:tcW w:w="1560" w:type="dxa"/>
            <w:gridSpan w:val="2"/>
            <w:tcBorders>
              <w:left w:val="single" w:color="auto" w:sz="4" w:space="0"/>
              <w:right w:val="single" w:color="auto" w:sz="4" w:space="0"/>
            </w:tcBorders>
            <w:vAlign w:val="center"/>
          </w:tcPr>
          <w:p w14:paraId="3D5C3EFF">
            <w:pPr>
              <w:jc w:val="center"/>
              <w:rPr>
                <w:rFonts w:hint="eastAsia"/>
                <w:b/>
                <w:bCs/>
                <w:sz w:val="24"/>
                <w:lang w:eastAsia="zh-CN"/>
              </w:rPr>
            </w:pPr>
            <w:r>
              <w:rPr>
                <w:rFonts w:hint="eastAsia"/>
                <w:b/>
                <w:bCs/>
                <w:sz w:val="24"/>
                <w:lang w:eastAsia="zh-CN"/>
              </w:rPr>
              <w:t>报告审核人</w:t>
            </w:r>
          </w:p>
        </w:tc>
        <w:tc>
          <w:tcPr>
            <w:tcW w:w="3260" w:type="dxa"/>
            <w:tcBorders>
              <w:left w:val="single" w:color="auto" w:sz="4" w:space="0"/>
            </w:tcBorders>
            <w:vAlign w:val="center"/>
          </w:tcPr>
          <w:p w14:paraId="21B9D84F">
            <w:pPr>
              <w:jc w:val="center"/>
              <w:rPr>
                <w:rFonts w:hint="eastAsia"/>
                <w:b w:val="0"/>
                <w:bCs w:val="0"/>
                <w:sz w:val="24"/>
                <w:lang w:eastAsia="zh-CN"/>
              </w:rPr>
            </w:pPr>
            <w:r>
              <w:rPr>
                <w:rFonts w:hint="eastAsia"/>
                <w:b w:val="0"/>
                <w:bCs w:val="0"/>
                <w:sz w:val="24"/>
                <w:lang w:val="en-US" w:eastAsia="zh-CN"/>
              </w:rPr>
              <w:t>陈泶瑜</w:t>
            </w:r>
          </w:p>
        </w:tc>
      </w:tr>
      <w:tr w14:paraId="29525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5647DE48">
            <w:pPr>
              <w:jc w:val="center"/>
              <w:rPr>
                <w:b/>
                <w:bCs/>
                <w:sz w:val="24"/>
              </w:rPr>
            </w:pPr>
            <w:r>
              <w:rPr>
                <w:rFonts w:hint="eastAsia"/>
                <w:b/>
                <w:bCs/>
                <w:sz w:val="24"/>
              </w:rPr>
              <w:t>质量负责人</w:t>
            </w:r>
          </w:p>
        </w:tc>
        <w:tc>
          <w:tcPr>
            <w:tcW w:w="2551" w:type="dxa"/>
            <w:tcBorders>
              <w:right w:val="single" w:color="auto" w:sz="4" w:space="0"/>
            </w:tcBorders>
            <w:vAlign w:val="center"/>
          </w:tcPr>
          <w:p w14:paraId="1CF7194B">
            <w:pPr>
              <w:jc w:val="center"/>
              <w:rPr>
                <w:rFonts w:hint="eastAsia"/>
                <w:b w:val="0"/>
                <w:bCs w:val="0"/>
                <w:sz w:val="24"/>
                <w:lang w:eastAsia="zh-CN"/>
              </w:rPr>
            </w:pPr>
            <w:r>
              <w:rPr>
                <w:rFonts w:hint="eastAsia"/>
                <w:b w:val="0"/>
                <w:bCs w:val="0"/>
                <w:sz w:val="24"/>
                <w:lang w:eastAsia="zh-CN"/>
              </w:rPr>
              <w:t>韩炜烨</w:t>
            </w:r>
          </w:p>
        </w:tc>
        <w:tc>
          <w:tcPr>
            <w:tcW w:w="1560" w:type="dxa"/>
            <w:gridSpan w:val="2"/>
            <w:tcBorders>
              <w:left w:val="single" w:color="auto" w:sz="4" w:space="0"/>
              <w:right w:val="single" w:color="auto" w:sz="4" w:space="0"/>
            </w:tcBorders>
            <w:vAlign w:val="center"/>
          </w:tcPr>
          <w:p w14:paraId="691D5D26">
            <w:pPr>
              <w:jc w:val="center"/>
              <w:rPr>
                <w:rFonts w:hint="eastAsia"/>
                <w:b/>
                <w:bCs/>
                <w:sz w:val="24"/>
                <w:lang w:eastAsia="zh-CN"/>
              </w:rPr>
            </w:pPr>
            <w:r>
              <w:rPr>
                <w:rFonts w:hint="eastAsia"/>
                <w:b/>
                <w:bCs/>
                <w:sz w:val="24"/>
                <w:lang w:eastAsia="zh-CN"/>
              </w:rPr>
              <w:t>技术负责人</w:t>
            </w:r>
          </w:p>
        </w:tc>
        <w:tc>
          <w:tcPr>
            <w:tcW w:w="3260" w:type="dxa"/>
            <w:tcBorders>
              <w:left w:val="single" w:color="auto" w:sz="4" w:space="0"/>
            </w:tcBorders>
            <w:vAlign w:val="center"/>
          </w:tcPr>
          <w:p w14:paraId="2394AA0B">
            <w:pPr>
              <w:jc w:val="center"/>
              <w:rPr>
                <w:rFonts w:hint="eastAsia"/>
                <w:b w:val="0"/>
                <w:bCs w:val="0"/>
                <w:sz w:val="24"/>
                <w:lang w:eastAsia="zh-CN"/>
              </w:rPr>
            </w:pPr>
            <w:r>
              <w:rPr>
                <w:rFonts w:hint="eastAsia"/>
                <w:b w:val="0"/>
                <w:bCs w:val="0"/>
                <w:sz w:val="24"/>
                <w:lang w:eastAsia="zh-CN"/>
              </w:rPr>
              <w:t>蒋陕峰</w:t>
            </w:r>
          </w:p>
        </w:tc>
      </w:tr>
      <w:tr w14:paraId="48F44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43CDE271">
            <w:pPr>
              <w:jc w:val="center"/>
              <w:rPr>
                <w:b/>
                <w:bCs/>
                <w:sz w:val="24"/>
              </w:rPr>
            </w:pPr>
            <w:r>
              <w:rPr>
                <w:rFonts w:hint="eastAsia"/>
                <w:b/>
                <w:bCs/>
                <w:sz w:val="24"/>
              </w:rPr>
              <w:t>项目组成员</w:t>
            </w:r>
          </w:p>
        </w:tc>
        <w:tc>
          <w:tcPr>
            <w:tcW w:w="7371" w:type="dxa"/>
            <w:gridSpan w:val="4"/>
            <w:vAlign w:val="center"/>
          </w:tcPr>
          <w:p w14:paraId="76FF8C58">
            <w:pPr>
              <w:jc w:val="center"/>
              <w:rPr>
                <w:rFonts w:hint="default"/>
                <w:b w:val="0"/>
                <w:bCs w:val="0"/>
                <w:sz w:val="24"/>
                <w:lang w:val="en-US" w:eastAsia="zh-CN"/>
              </w:rPr>
            </w:pPr>
            <w:r>
              <w:rPr>
                <w:rFonts w:hint="eastAsia"/>
                <w:b w:val="0"/>
                <w:bCs w:val="0"/>
                <w:sz w:val="24"/>
                <w:lang w:val="en-US" w:eastAsia="zh-CN"/>
              </w:rPr>
              <w:t>洪江、周金涛、颜小龙</w:t>
            </w:r>
          </w:p>
        </w:tc>
      </w:tr>
      <w:tr w14:paraId="6C910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14:paraId="7ED73F61">
            <w:pPr>
              <w:jc w:val="center"/>
              <w:rPr>
                <w:b/>
                <w:bCs/>
                <w:sz w:val="24"/>
              </w:rPr>
            </w:pPr>
            <w:r>
              <w:rPr>
                <w:rFonts w:hint="eastAsia"/>
                <w:b/>
                <w:bCs/>
                <w:sz w:val="24"/>
              </w:rPr>
              <w:t>采样时间</w:t>
            </w:r>
          </w:p>
        </w:tc>
        <w:tc>
          <w:tcPr>
            <w:tcW w:w="7371" w:type="dxa"/>
            <w:gridSpan w:val="4"/>
            <w:vAlign w:val="center"/>
          </w:tcPr>
          <w:p w14:paraId="1608615D">
            <w:pPr>
              <w:jc w:val="center"/>
              <w:rPr>
                <w:rFonts w:hint="default"/>
                <w:b/>
                <w:bCs/>
                <w:sz w:val="24"/>
                <w:lang w:val="en-US" w:eastAsia="zh-CN"/>
              </w:rPr>
            </w:pPr>
            <w:r>
              <w:rPr>
                <w:rFonts w:hint="eastAsia"/>
                <w:b w:val="0"/>
                <w:bCs w:val="0"/>
                <w:sz w:val="24"/>
                <w:lang w:val="en-US" w:eastAsia="zh-CN"/>
              </w:rPr>
              <w:t>2024.11.09-11</w:t>
            </w:r>
          </w:p>
        </w:tc>
      </w:tr>
      <w:tr w14:paraId="1E838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3" w:hRule="atLeast"/>
          <w:jc w:val="center"/>
        </w:trPr>
        <w:tc>
          <w:tcPr>
            <w:tcW w:w="2263" w:type="dxa"/>
            <w:vMerge w:val="restart"/>
            <w:vAlign w:val="center"/>
          </w:tcPr>
          <w:p w14:paraId="06403362">
            <w:pPr>
              <w:jc w:val="center"/>
              <w:rPr>
                <w:b/>
                <w:bCs/>
                <w:sz w:val="24"/>
              </w:rPr>
            </w:pPr>
            <w:r>
              <w:rPr>
                <w:rFonts w:hint="eastAsia"/>
                <w:b/>
                <w:bCs/>
                <w:sz w:val="24"/>
              </w:rPr>
              <w:t>影像资料</w:t>
            </w:r>
          </w:p>
        </w:tc>
        <w:tc>
          <w:tcPr>
            <w:tcW w:w="3459" w:type="dxa"/>
            <w:gridSpan w:val="2"/>
            <w:tcBorders>
              <w:bottom w:val="single" w:color="auto" w:sz="4" w:space="0"/>
              <w:right w:val="single" w:color="auto" w:sz="4" w:space="0"/>
            </w:tcBorders>
            <w:vAlign w:val="center"/>
          </w:tcPr>
          <w:p w14:paraId="26EE3BA6">
            <w:pPr>
              <w:pStyle w:val="5"/>
              <w:jc w:val="center"/>
              <w:rPr>
                <w:rFonts w:hint="default" w:eastAsia="宋体"/>
                <w:lang w:val="en-US" w:eastAsia="zh-CN"/>
              </w:rPr>
            </w:pPr>
            <w:r>
              <w:rPr>
                <w:rFonts w:hint="eastAsia" w:eastAsia="宋体"/>
                <w:lang w:eastAsia="zh-CN"/>
              </w:rPr>
              <w:drawing>
                <wp:inline distT="0" distB="0" distL="114300" distR="114300">
                  <wp:extent cx="2323465" cy="1741805"/>
                  <wp:effectExtent l="0" t="0" r="635" b="10795"/>
                  <wp:docPr id="7" name="图片 7" descr="5b4ab46552fa924d323358fd5c4a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b4ab46552fa924d323358fd5c4a916"/>
                          <pic:cNvPicPr>
                            <a:picLocks noChangeAspect="1"/>
                          </pic:cNvPicPr>
                        </pic:nvPicPr>
                        <pic:blipFill>
                          <a:blip r:embed="rId6"/>
                          <a:stretch>
                            <a:fillRect/>
                          </a:stretch>
                        </pic:blipFill>
                        <pic:spPr>
                          <a:xfrm>
                            <a:off x="0" y="0"/>
                            <a:ext cx="2323465" cy="1741805"/>
                          </a:xfrm>
                          <a:prstGeom prst="rect">
                            <a:avLst/>
                          </a:prstGeom>
                        </pic:spPr>
                      </pic:pic>
                    </a:graphicData>
                  </a:graphic>
                </wp:inline>
              </w:drawing>
            </w:r>
          </w:p>
        </w:tc>
        <w:tc>
          <w:tcPr>
            <w:tcW w:w="3912" w:type="dxa"/>
            <w:gridSpan w:val="2"/>
            <w:tcBorders>
              <w:left w:val="single" w:color="auto" w:sz="4" w:space="0"/>
              <w:bottom w:val="single" w:color="auto" w:sz="4" w:space="0"/>
            </w:tcBorders>
            <w:vAlign w:val="center"/>
          </w:tcPr>
          <w:p w14:paraId="687FDA01">
            <w:pPr>
              <w:pStyle w:val="5"/>
              <w:jc w:val="center"/>
              <w:rPr>
                <w:rFonts w:hint="default" w:eastAsia="宋体"/>
                <w:lang w:val="en-US" w:eastAsia="zh-CN"/>
              </w:rPr>
            </w:pPr>
            <w:r>
              <w:rPr>
                <w:rFonts w:hint="eastAsia" w:eastAsia="宋体"/>
                <w:sz w:val="24"/>
                <w:lang w:eastAsia="zh-CN"/>
              </w:rPr>
              <w:drawing>
                <wp:inline distT="0" distB="0" distL="114300" distR="114300">
                  <wp:extent cx="2326640" cy="1757045"/>
                  <wp:effectExtent l="0" t="0" r="16510" b="14605"/>
                  <wp:docPr id="5" name="图片 5" descr="lADPKGXzXfSLskXNAlzNBP8_1279_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lADPKGXzXfSLskXNAlzNBP8_1279_604"/>
                          <pic:cNvPicPr>
                            <a:picLocks noChangeAspect="1"/>
                          </pic:cNvPicPr>
                        </pic:nvPicPr>
                        <pic:blipFill>
                          <a:blip r:embed="rId7"/>
                          <a:stretch>
                            <a:fillRect/>
                          </a:stretch>
                        </pic:blipFill>
                        <pic:spPr>
                          <a:xfrm>
                            <a:off x="0" y="0"/>
                            <a:ext cx="2326640" cy="1757045"/>
                          </a:xfrm>
                          <a:prstGeom prst="rect">
                            <a:avLst/>
                          </a:prstGeom>
                        </pic:spPr>
                      </pic:pic>
                    </a:graphicData>
                  </a:graphic>
                </wp:inline>
              </w:drawing>
            </w:r>
          </w:p>
        </w:tc>
      </w:tr>
      <w:tr w14:paraId="01E23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2263" w:type="dxa"/>
            <w:vMerge w:val="continue"/>
            <w:vAlign w:val="center"/>
          </w:tcPr>
          <w:p w14:paraId="5D98D3A9">
            <w:pPr>
              <w:jc w:val="center"/>
              <w:rPr>
                <w:b/>
                <w:bCs/>
                <w:sz w:val="24"/>
              </w:rPr>
            </w:pPr>
          </w:p>
        </w:tc>
        <w:tc>
          <w:tcPr>
            <w:tcW w:w="3459" w:type="dxa"/>
            <w:gridSpan w:val="2"/>
            <w:tcBorders>
              <w:top w:val="single" w:color="auto" w:sz="4" w:space="0"/>
              <w:right w:val="single" w:color="auto" w:sz="4" w:space="0"/>
            </w:tcBorders>
            <w:vAlign w:val="center"/>
          </w:tcPr>
          <w:p w14:paraId="15F0EA1B">
            <w:pPr>
              <w:pStyle w:val="5"/>
              <w:jc w:val="center"/>
              <w:rPr>
                <w:rFonts w:hint="default" w:eastAsia="宋体"/>
                <w:sz w:val="24"/>
                <w:lang w:val="en-US" w:eastAsia="zh-CN"/>
              </w:rPr>
            </w:pPr>
            <w:r>
              <w:rPr>
                <w:rFonts w:hint="eastAsia" w:eastAsia="宋体"/>
                <w:sz w:val="24"/>
                <w:lang w:eastAsia="zh-CN"/>
              </w:rPr>
              <w:drawing>
                <wp:inline distT="0" distB="0" distL="114300" distR="114300">
                  <wp:extent cx="2323465" cy="1741805"/>
                  <wp:effectExtent l="0" t="0" r="635" b="10795"/>
                  <wp:docPr id="8" name="图片 8" descr="6479d51483f8666ea7a77161119cd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479d51483f8666ea7a77161119cd6e"/>
                          <pic:cNvPicPr>
                            <a:picLocks noChangeAspect="1"/>
                          </pic:cNvPicPr>
                        </pic:nvPicPr>
                        <pic:blipFill>
                          <a:blip r:embed="rId8"/>
                          <a:stretch>
                            <a:fillRect/>
                          </a:stretch>
                        </pic:blipFill>
                        <pic:spPr>
                          <a:xfrm>
                            <a:off x="0" y="0"/>
                            <a:ext cx="2323465" cy="1741805"/>
                          </a:xfrm>
                          <a:prstGeom prst="rect">
                            <a:avLst/>
                          </a:prstGeom>
                        </pic:spPr>
                      </pic:pic>
                    </a:graphicData>
                  </a:graphic>
                </wp:inline>
              </w:drawing>
            </w:r>
          </w:p>
        </w:tc>
        <w:tc>
          <w:tcPr>
            <w:tcW w:w="3912" w:type="dxa"/>
            <w:gridSpan w:val="2"/>
            <w:tcBorders>
              <w:top w:val="single" w:color="auto" w:sz="4" w:space="0"/>
              <w:left w:val="single" w:color="auto" w:sz="4" w:space="0"/>
            </w:tcBorders>
            <w:vAlign w:val="center"/>
          </w:tcPr>
          <w:p w14:paraId="2E6147A2">
            <w:pPr>
              <w:pStyle w:val="5"/>
              <w:jc w:val="center"/>
              <w:rPr>
                <w:rFonts w:hint="default" w:eastAsia="宋体"/>
                <w:sz w:val="24"/>
                <w:lang w:val="en-US" w:eastAsia="zh-CN"/>
              </w:rPr>
            </w:pPr>
            <w:r>
              <w:rPr>
                <w:rFonts w:hint="default" w:eastAsia="宋体"/>
                <w:sz w:val="24"/>
                <w:lang w:val="en-US" w:eastAsia="zh-CN"/>
              </w:rPr>
              <w:drawing>
                <wp:inline distT="0" distB="0" distL="114300" distR="114300">
                  <wp:extent cx="2339975" cy="1754505"/>
                  <wp:effectExtent l="0" t="0" r="3175" b="17145"/>
                  <wp:docPr id="9" name="图片 9" descr="79125d97552c405bf89bbd956ede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9125d97552c405bf89bbd956ede297"/>
                          <pic:cNvPicPr>
                            <a:picLocks noChangeAspect="1"/>
                          </pic:cNvPicPr>
                        </pic:nvPicPr>
                        <pic:blipFill>
                          <a:blip r:embed="rId9"/>
                          <a:stretch>
                            <a:fillRect/>
                          </a:stretch>
                        </pic:blipFill>
                        <pic:spPr>
                          <a:xfrm>
                            <a:off x="0" y="0"/>
                            <a:ext cx="2339975" cy="1754505"/>
                          </a:xfrm>
                          <a:prstGeom prst="rect">
                            <a:avLst/>
                          </a:prstGeom>
                        </pic:spPr>
                      </pic:pic>
                    </a:graphicData>
                  </a:graphic>
                </wp:inline>
              </w:drawing>
            </w:r>
          </w:p>
        </w:tc>
      </w:tr>
      <w:tr w14:paraId="5F3A0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263" w:type="dxa"/>
            <w:vAlign w:val="center"/>
          </w:tcPr>
          <w:p w14:paraId="0D3571CC">
            <w:pPr>
              <w:jc w:val="center"/>
              <w:rPr>
                <w:sz w:val="24"/>
              </w:rPr>
            </w:pPr>
            <w:r>
              <w:rPr>
                <w:rFonts w:hint="eastAsia"/>
                <w:sz w:val="24"/>
              </w:rPr>
              <w:t>备注</w:t>
            </w:r>
          </w:p>
        </w:tc>
        <w:tc>
          <w:tcPr>
            <w:tcW w:w="7371" w:type="dxa"/>
            <w:gridSpan w:val="4"/>
          </w:tcPr>
          <w:p w14:paraId="18978F0F">
            <w:pPr>
              <w:rPr>
                <w:sz w:val="24"/>
              </w:rPr>
            </w:pPr>
          </w:p>
          <w:p w14:paraId="1C11CA48">
            <w:pPr>
              <w:pStyle w:val="5"/>
              <w:rPr>
                <w:sz w:val="24"/>
                <w:szCs w:val="24"/>
              </w:rPr>
            </w:pPr>
          </w:p>
        </w:tc>
      </w:tr>
    </w:tbl>
    <w:p w14:paraId="317BCDF5">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1" w:fontKey="{3E804A46-C629-47DE-8A6D-AE1B149EB46B}"/>
  </w:font>
  <w:font w:name="方正细黑一简体">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14:paraId="188DDC5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14:paraId="276F816A">
          <w:pPr>
            <w:pStyle w:val="6"/>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14:paraId="7651CF6E">
          <w:pPr>
            <w:pStyle w:val="6"/>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14:paraId="040B12F3">
          <w:pPr>
            <w:pStyle w:val="6"/>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14:paraId="5E1A4877">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11051">
    <w:pPr>
      <w:pStyle w:val="7"/>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1NTE4N2FjOTQ1NGY4MDRhZTQxZTllMzZlOWYxM2M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3EB528E"/>
    <w:rsid w:val="08E5701F"/>
    <w:rsid w:val="171B7FA2"/>
    <w:rsid w:val="18760A06"/>
    <w:rsid w:val="1A504EE2"/>
    <w:rsid w:val="27B561BB"/>
    <w:rsid w:val="2EFC3030"/>
    <w:rsid w:val="30D20867"/>
    <w:rsid w:val="333D1460"/>
    <w:rsid w:val="3B655AD6"/>
    <w:rsid w:val="41B06477"/>
    <w:rsid w:val="4E0F7A21"/>
    <w:rsid w:val="5ABD48CD"/>
    <w:rsid w:val="5B2A4C03"/>
    <w:rsid w:val="5FA14811"/>
    <w:rsid w:val="601D420C"/>
    <w:rsid w:val="76761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3">
    <w:name w:val="Body Text"/>
    <w:basedOn w:val="1"/>
    <w:next w:val="4"/>
    <w:qFormat/>
    <w:uiPriority w:val="0"/>
    <w:pPr>
      <w:spacing w:line="360" w:lineRule="auto"/>
    </w:pPr>
    <w:rPr>
      <w:rFonts w:ascii="Arial" w:hAnsi="Arial" w:eastAsia="仿宋_GB2312" w:cs="Arial"/>
      <w:spacing w:val="6"/>
      <w:sz w:val="28"/>
    </w:rPr>
  </w:style>
  <w:style w:type="paragraph" w:customStyle="1" w:styleId="4">
    <w:name w:val="xl27"/>
    <w:basedOn w:val="1"/>
    <w:qFormat/>
    <w:uiPriority w:val="0"/>
    <w:pPr>
      <w:spacing w:before="100" w:beforeAutospacing="1" w:after="100" w:afterAutospacing="1"/>
      <w:jc w:val="center"/>
    </w:pPr>
    <w:rPr>
      <w:rFonts w:ascii="宋体" w:hAnsi="宋体"/>
      <w:sz w:val="24"/>
      <w:szCs w:val="24"/>
    </w:rPr>
  </w:style>
  <w:style w:type="paragraph" w:styleId="5">
    <w:name w:val="Plain Text"/>
    <w:basedOn w:val="1"/>
    <w:unhideWhenUsed/>
    <w:qFormat/>
    <w:uiPriority w:val="99"/>
    <w:rPr>
      <w:rFonts w:ascii="宋体" w:hAnsi="Courier New" w:cs="Courier New"/>
      <w:szCs w:val="21"/>
    </w:rPr>
  </w:style>
  <w:style w:type="paragraph" w:styleId="6">
    <w:name w:val="footer"/>
    <w:basedOn w:val="1"/>
    <w:link w:val="1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脚 字符"/>
    <w:basedOn w:val="10"/>
    <w:link w:val="6"/>
    <w:autoRedefine/>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176</Words>
  <Characters>201</Characters>
  <Lines>1</Lines>
  <Paragraphs>1</Paragraphs>
  <TotalTime>42</TotalTime>
  <ScaleCrop>false</ScaleCrop>
  <LinksUpToDate>false</LinksUpToDate>
  <CharactersWithSpaces>234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蒋陕峰</cp:lastModifiedBy>
  <cp:lastPrinted>2025-03-14T13:26:45Z</cp:lastPrinted>
  <dcterms:modified xsi:type="dcterms:W3CDTF">2025-03-14T13:54:22Z</dcterms:modified>
  <dc:title>被检查部门</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51BAABAB882C436D8BD361EEAE562DDD_12</vt:lpwstr>
  </property>
  <property fmtid="{D5CDD505-2E9C-101B-9397-08002B2CF9AE}" pid="4" name="KSOTemplateDocerSaveRecord">
    <vt:lpwstr>eyJoZGlkIjoiMDU0ZmM3OGQ3OGNhMDkwZmMxY2FmMzA2ZjY3NmY3OTMiLCJ1c2VySWQiOiIyNDI2NDIyMTEifQ==</vt:lpwstr>
  </property>
</Properties>
</file>